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41" w:line="410" w:lineRule="auto"/>
        <w:ind w:left="3177"/>
        <w:rPr/>
      </w:pPr>
      <w:r w:rsidDel="00000000" w:rsidR="00000000" w:rsidRPr="00000000">
        <w:rPr>
          <w:rtl w:val="0"/>
        </w:rPr>
        <w:t xml:space="preserve">PLUM MUSIC BOOSTERS, INC. GENERAL MEETING</w:t>
      </w:r>
    </w:p>
    <w:p w:rsidR="00000000" w:rsidDel="00000000" w:rsidP="00000000" w:rsidRDefault="00000000" w:rsidRPr="00000000" w14:paraId="00000002">
      <w:pPr>
        <w:pStyle w:val="Heading1"/>
        <w:spacing w:before="41" w:line="410" w:lineRule="auto"/>
        <w:ind w:left="3177"/>
        <w:rPr/>
      </w:pPr>
      <w:r w:rsidDel="00000000" w:rsidR="00000000" w:rsidRPr="00000000">
        <w:rPr>
          <w:rtl w:val="0"/>
        </w:rPr>
        <w:t xml:space="preserve">November 11, 2019</w:t>
      </w:r>
    </w:p>
    <w:p w:rsidR="00000000" w:rsidDel="00000000" w:rsidP="00000000" w:rsidRDefault="00000000" w:rsidRPr="00000000" w14:paraId="00000003">
      <w:pPr>
        <w:spacing w:before="1" w:line="410" w:lineRule="auto"/>
        <w:ind w:left="4240" w:right="4136"/>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MINUTES</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tabs>
          <w:tab w:val="left" w:pos="3659"/>
        </w:tabs>
        <w:spacing w:before="180" w:lineRule="auto"/>
        <w:ind w:left="119"/>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INTRODUCTION:</w:t>
        <w:tab/>
      </w:r>
      <w:r w:rsidDel="00000000" w:rsidR="00000000" w:rsidRPr="00000000">
        <w:rPr>
          <w:rFonts w:ascii="Times New Roman" w:cs="Times New Roman" w:eastAsia="Times New Roman" w:hAnsi="Times New Roman"/>
          <w:rtl w:val="0"/>
        </w:rPr>
        <w:t xml:space="preserve">Ken Lane, President</w:t>
      </w:r>
    </w:p>
    <w:p w:rsidR="00000000" w:rsidDel="00000000" w:rsidP="00000000" w:rsidRDefault="00000000" w:rsidRPr="00000000" w14:paraId="00000006">
      <w:pPr>
        <w:tabs>
          <w:tab w:val="left" w:pos="3659"/>
        </w:tabs>
        <w:spacing w:before="180" w:lineRule="auto"/>
        <w:ind w:left="119"/>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rtl w:val="0"/>
        </w:rPr>
        <w:t xml:space="preserve">Susan Doyle, Vice-President</w:t>
      </w:r>
    </w:p>
    <w:p w:rsidR="00000000" w:rsidDel="00000000" w:rsidP="00000000" w:rsidRDefault="00000000" w:rsidRPr="00000000" w14:paraId="00000007">
      <w:pPr>
        <w:tabs>
          <w:tab w:val="left" w:pos="3611"/>
        </w:tabs>
        <w:spacing w:before="182" w:lineRule="auto"/>
        <w:ind w:left="119"/>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OPENING REMARKS:</w:t>
        <w:tab/>
      </w:r>
      <w:r w:rsidDel="00000000" w:rsidR="00000000" w:rsidRPr="00000000">
        <w:rPr>
          <w:rFonts w:ascii="Times New Roman" w:cs="Times New Roman" w:eastAsia="Times New Roman" w:hAnsi="Times New Roman"/>
          <w:rtl w:val="0"/>
        </w:rPr>
        <w:t xml:space="preserve">No directors were in attendance</w:t>
      </w:r>
    </w:p>
    <w:p w:rsidR="00000000" w:rsidDel="00000000" w:rsidP="00000000" w:rsidRDefault="00000000" w:rsidRPr="00000000" w14:paraId="00000008">
      <w:pPr>
        <w:tabs>
          <w:tab w:val="left" w:pos="3611"/>
        </w:tabs>
        <w:spacing w:before="182" w:lineRule="auto"/>
        <w:ind w:left="119"/>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tabs>
          <w:tab w:val="left" w:pos="3623"/>
        </w:tabs>
        <w:spacing w:before="1" w:lineRule="auto"/>
        <w:ind w:left="119"/>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SECRETARY MINUTES:</w:t>
        <w:tab/>
      </w:r>
      <w:r w:rsidDel="00000000" w:rsidR="00000000" w:rsidRPr="00000000">
        <w:rPr>
          <w:rFonts w:ascii="Times New Roman" w:cs="Times New Roman" w:eastAsia="Times New Roman" w:hAnsi="Times New Roman"/>
          <w:rtl w:val="0"/>
        </w:rPr>
        <w:t xml:space="preserve">Su Seitz – Minutes were presented and accepted from September and October meetings.</w:t>
      </w:r>
    </w:p>
    <w:p w:rsidR="00000000" w:rsidDel="00000000" w:rsidP="00000000" w:rsidRDefault="00000000" w:rsidRPr="00000000" w14:paraId="0000000A">
      <w:pPr>
        <w:tabs>
          <w:tab w:val="left" w:pos="3633"/>
        </w:tabs>
        <w:spacing w:before="179" w:lineRule="auto"/>
        <w:ind w:left="119"/>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b w:val="1"/>
          <w:rtl w:val="0"/>
        </w:rPr>
        <w:t xml:space="preserve">TREASURER REPORTS:</w:t>
        <w:tab/>
      </w:r>
      <w:r w:rsidDel="00000000" w:rsidR="00000000" w:rsidRPr="00000000">
        <w:rPr>
          <w:rFonts w:ascii="Times New Roman" w:cs="Times New Roman" w:eastAsia="Times New Roman" w:hAnsi="Times New Roman"/>
          <w:rtl w:val="0"/>
        </w:rPr>
        <w:t xml:space="preserve">Joan Zerjav – Treasurer’s report was presented and accepted.</w:t>
      </w:r>
    </w:p>
    <w:p w:rsidR="00000000" w:rsidDel="00000000" w:rsidP="00000000" w:rsidRDefault="00000000" w:rsidRPr="00000000" w14:paraId="0000000B">
      <w:pPr>
        <w:pStyle w:val="Heading1"/>
        <w:spacing w:before="181" w:lineRule="auto"/>
        <w:ind w:left="3174"/>
        <w:rPr/>
      </w:pPr>
      <w:r w:rsidDel="00000000" w:rsidR="00000000" w:rsidRPr="00000000">
        <w:rPr>
          <w:b w:val="0"/>
          <w:rtl w:val="0"/>
        </w:rPr>
        <w:t xml:space="preserve">--</w:t>
      </w:r>
      <w:r w:rsidDel="00000000" w:rsidR="00000000" w:rsidRPr="00000000">
        <w:rPr>
          <w:rtl w:val="0"/>
        </w:rPr>
        <w:t xml:space="preserve">COMMITTEE REPORTS—</w:t>
      </w:r>
    </w:p>
    <w:p w:rsidR="00000000" w:rsidDel="00000000" w:rsidP="00000000" w:rsidRDefault="00000000" w:rsidRPr="00000000" w14:paraId="0000000C">
      <w:pPr>
        <w:spacing w:before="179" w:lineRule="auto"/>
        <w:ind w:left="12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WAYS AND MEANS --- </w:t>
      </w:r>
      <w:r w:rsidDel="00000000" w:rsidR="00000000" w:rsidRPr="00000000">
        <w:rPr>
          <w:rFonts w:ascii="Times New Roman" w:cs="Times New Roman" w:eastAsia="Times New Roman" w:hAnsi="Times New Roman"/>
          <w:rtl w:val="0"/>
        </w:rPr>
        <w:t xml:space="preserve">Joan Cocca – Information about ongoing fundraisers is posted to bulletin board outside of band office.– Sarris candy fundraise ongoing.   Pickup is December 13</w:t>
      </w:r>
      <w:r w:rsidDel="00000000" w:rsidR="00000000" w:rsidRPr="00000000">
        <w:rPr>
          <w:rFonts w:ascii="Times New Roman" w:cs="Times New Roman" w:eastAsia="Times New Roman" w:hAnsi="Times New Roman"/>
          <w:vertAlign w:val="superscript"/>
          <w:rtl w:val="0"/>
        </w:rPr>
        <w:t xml:space="preserve">th </w:t>
      </w:r>
      <w:r w:rsidDel="00000000" w:rsidR="00000000" w:rsidRPr="00000000">
        <w:rPr>
          <w:rFonts w:ascii="Times New Roman" w:cs="Times New Roman" w:eastAsia="Times New Roman" w:hAnsi="Times New Roman"/>
          <w:rtl w:val="0"/>
        </w:rPr>
        <w:t xml:space="preserve"> from 6-7:30 in the high school cafeteria.  Pie fundraiser – Orders due December 6.  Pickup December 20</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D">
      <w:pPr>
        <w:pStyle w:val="Heading1"/>
        <w:spacing w:before="179" w:lineRule="auto"/>
        <w:ind w:right="0"/>
        <w:jc w:val="left"/>
        <w:rPr>
          <w:b w:val="0"/>
        </w:rPr>
      </w:pPr>
      <w:r w:rsidDel="00000000" w:rsidR="00000000" w:rsidRPr="00000000">
        <w:rPr>
          <w:rtl w:val="0"/>
        </w:rPr>
        <w:t xml:space="preserve">GENERAL FUNDRAISING --- </w:t>
      </w:r>
      <w:r w:rsidDel="00000000" w:rsidR="00000000" w:rsidRPr="00000000">
        <w:rPr>
          <w:b w:val="0"/>
          <w:rtl w:val="0"/>
        </w:rPr>
        <w:t xml:space="preserve">Jessica Marks – Jessica distributed a list of 15 ideas for general fundraising events which were discussed.  All were considered with only the 5K race/fun run being rejected as this had been attempted recently without success.  She will begin canvasing for the All Around Plum fundraiser (donations from local businesses raffle) with the hopes that enough contributions can be collected in time for tickets to be sold during the December Music Department events.  </w:t>
      </w:r>
    </w:p>
    <w:p w:rsidR="00000000" w:rsidDel="00000000" w:rsidP="00000000" w:rsidRDefault="00000000" w:rsidRPr="00000000" w14:paraId="0000000E">
      <w:pPr>
        <w:pStyle w:val="Heading1"/>
        <w:spacing w:before="179" w:lineRule="auto"/>
        <w:ind w:right="0"/>
        <w:jc w:val="left"/>
        <w:rPr/>
      </w:pPr>
      <w:r w:rsidDel="00000000" w:rsidR="00000000" w:rsidRPr="00000000">
        <w:rPr>
          <w:rtl w:val="0"/>
        </w:rPr>
        <w:t xml:space="preserve">MEMBERSHIP --- Terri Galvach – No report.</w:t>
      </w:r>
    </w:p>
    <w:p w:rsidR="00000000" w:rsidDel="00000000" w:rsidP="00000000" w:rsidRDefault="00000000" w:rsidRPr="00000000" w14:paraId="0000000F">
      <w:pPr>
        <w:pStyle w:val="Heading1"/>
        <w:spacing w:before="179" w:lineRule="auto"/>
        <w:ind w:right="0"/>
        <w:jc w:val="left"/>
        <w:rPr/>
      </w:pPr>
      <w:r w:rsidDel="00000000" w:rsidR="00000000" w:rsidRPr="00000000">
        <w:rPr>
          <w:rtl w:val="0"/>
        </w:rPr>
        <w:t xml:space="preserve">HOSPITALITY --- Melissa Draganosky – No report.  </w:t>
      </w:r>
    </w:p>
    <w:p w:rsidR="00000000" w:rsidDel="00000000" w:rsidP="00000000" w:rsidRDefault="00000000" w:rsidRPr="00000000" w14:paraId="00000010">
      <w:pPr>
        <w:tabs>
          <w:tab w:val="left" w:pos="3870"/>
        </w:tabs>
        <w:spacing w:before="182" w:line="410" w:lineRule="auto"/>
        <w:ind w:left="120" w:right="563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UNIFORMS ---</w:t>
      </w:r>
    </w:p>
    <w:p w:rsidR="00000000" w:rsidDel="00000000" w:rsidP="00000000" w:rsidRDefault="00000000" w:rsidRPr="00000000" w14:paraId="00000011">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15"/>
        </w:tabs>
        <w:spacing w:after="0" w:before="0" w:line="240" w:lineRule="auto"/>
        <w:ind w:left="914" w:right="0" w:hanging="360"/>
        <w:jc w:val="left"/>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Concert Attire Chorus---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Emily DeLuce</w:t>
      </w:r>
    </w:p>
    <w:p w:rsidR="00000000" w:rsidDel="00000000" w:rsidP="00000000" w:rsidRDefault="00000000" w:rsidRPr="00000000" w14:paraId="00000012">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15"/>
        </w:tabs>
        <w:spacing w:after="0" w:before="21" w:line="240" w:lineRule="auto"/>
        <w:ind w:left="914" w:right="0" w:hanging="360"/>
        <w:jc w:val="left"/>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Concert Attire Orchestra---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Monica Van Beek</w:t>
      </w:r>
    </w:p>
    <w:p w:rsidR="00000000" w:rsidDel="00000000" w:rsidP="00000000" w:rsidRDefault="00000000" w:rsidRPr="00000000" w14:paraId="00000013">
      <w:pPr>
        <w:pStyle w:val="Heading1"/>
        <w:numPr>
          <w:ilvl w:val="0"/>
          <w:numId w:val="1"/>
        </w:numPr>
        <w:tabs>
          <w:tab w:val="left" w:pos="915"/>
        </w:tabs>
        <w:spacing w:before="21" w:lineRule="auto"/>
        <w:ind w:left="914" w:right="0" w:hanging="360"/>
        <w:jc w:val="left"/>
        <w:rPr/>
      </w:pPr>
      <w:r w:rsidDel="00000000" w:rsidR="00000000" w:rsidRPr="00000000">
        <w:rPr>
          <w:rtl w:val="0"/>
        </w:rPr>
        <w:t xml:space="preserve">Concert Attire Band---</w:t>
      </w:r>
    </w:p>
    <w:p w:rsidR="00000000" w:rsidDel="00000000" w:rsidP="00000000" w:rsidRDefault="00000000" w:rsidRPr="00000000" w14:paraId="00000014">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15"/>
        </w:tabs>
        <w:spacing w:after="0" w:before="18" w:line="410" w:lineRule="auto"/>
        <w:ind w:left="120" w:right="5706" w:firstLine="434"/>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Marching Band---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Susan Doyle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SCHOLARSHIP ---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Anthony Cocca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WEBSITE/EMAILS ---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Amy Beninati</w:t>
      </w:r>
      <w:r w:rsidDel="00000000" w:rsidR="00000000" w:rsidRPr="00000000">
        <w:rPr>
          <w:rtl w:val="0"/>
        </w:rPr>
      </w:r>
    </w:p>
    <w:p w:rsidR="00000000" w:rsidDel="00000000" w:rsidP="00000000" w:rsidRDefault="00000000" w:rsidRPr="00000000" w14:paraId="00000015">
      <w:pPr>
        <w:spacing w:before="3" w:lineRule="auto"/>
        <w:ind w:left="12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MAINTENANCE --- </w:t>
      </w:r>
      <w:r w:rsidDel="00000000" w:rsidR="00000000" w:rsidRPr="00000000">
        <w:rPr>
          <w:rFonts w:ascii="Times New Roman" w:cs="Times New Roman" w:eastAsia="Times New Roman" w:hAnsi="Times New Roman"/>
          <w:rtl w:val="0"/>
        </w:rPr>
        <w:t xml:space="preserve">Lou Celani, Chuck Cook, Mark Pivik, John Stapf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pStyle w:val="Heading1"/>
        <w:ind w:left="3175"/>
        <w:rPr/>
      </w:pPr>
      <w:r w:rsidDel="00000000" w:rsidR="00000000" w:rsidRPr="00000000">
        <w:rPr>
          <w:rtl w:val="0"/>
        </w:rPr>
        <w:t xml:space="preserve">OLD BUSINESS</w:t>
      </w:r>
    </w:p>
    <w:p w:rsidR="00000000" w:rsidDel="00000000" w:rsidP="00000000" w:rsidRDefault="00000000" w:rsidRPr="00000000" w14:paraId="00000018">
      <w:pPr>
        <w:rPr/>
      </w:pPr>
      <w:r w:rsidDel="00000000" w:rsidR="00000000" w:rsidRPr="00000000">
        <w:rPr>
          <w:rtl w:val="0"/>
        </w:rPr>
        <w:t xml:space="preserve">Booster Membership – Bylaws Section 6.  “Membership is voluntary; however, in order to participate in and benefit from Plum Music Booster Sponsored fundraisers or participate in the music department trip, the family must be a member of the Corporation.” you must be a booster member to take advantage of fundraising and to create a student account every dollar we raise goes right back to the students in one form or another</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Music Department School Trip – May 1</w:t>
      </w:r>
      <w:r w:rsidDel="00000000" w:rsidR="00000000" w:rsidRPr="00000000">
        <w:rPr>
          <w:vertAlign w:val="superscript"/>
          <w:rtl w:val="0"/>
        </w:rPr>
        <w:t xml:space="preserve">st</w:t>
      </w:r>
      <w:r w:rsidDel="00000000" w:rsidR="00000000" w:rsidRPr="00000000">
        <w:rPr>
          <w:rtl w:val="0"/>
        </w:rPr>
        <w:t xml:space="preserve"> to May 3</w:t>
      </w:r>
      <w:r w:rsidDel="00000000" w:rsidR="00000000" w:rsidRPr="00000000">
        <w:rPr>
          <w:vertAlign w:val="superscript"/>
          <w:rtl w:val="0"/>
        </w:rPr>
        <w:t xml:space="preserve">rd</w:t>
      </w:r>
      <w:r w:rsidDel="00000000" w:rsidR="00000000" w:rsidRPr="00000000">
        <w:rPr>
          <w:rtl w:val="0"/>
        </w:rPr>
        <w:t xml:space="preserve"> to Hershey Park</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1C">
      <w:pPr>
        <w:spacing w:before="65" w:lineRule="auto"/>
        <w:ind w:left="3175" w:right="3075"/>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NEW BUSINESS</w:t>
      </w:r>
    </w:p>
    <w:p w:rsidR="00000000" w:rsidDel="00000000" w:rsidP="00000000" w:rsidRDefault="00000000" w:rsidRPr="00000000" w14:paraId="0000001D">
      <w:pPr>
        <w:rPr/>
      </w:pPr>
      <w:r w:rsidDel="00000000" w:rsidR="00000000" w:rsidRPr="00000000">
        <w:rPr>
          <w:rtl w:val="0"/>
        </w:rPr>
        <w:t xml:space="preserve">Booster communication – multiple platforms are being considered to replace Remind as the app now charges a fee for use over a certain number of registered users.  We will be using email until a suitable replacement can be found.</w:t>
      </w:r>
    </w:p>
    <w:p w:rsidR="00000000" w:rsidDel="00000000" w:rsidP="00000000" w:rsidRDefault="00000000" w:rsidRPr="00000000" w14:paraId="0000001E">
      <w:pPr>
        <w:rPr/>
      </w:pPr>
      <w:r w:rsidDel="00000000" w:rsidR="00000000" w:rsidRPr="00000000">
        <w:rPr>
          <w:rtl w:val="0"/>
        </w:rPr>
        <w:t xml:space="preserve">Band vs Chorus Flag Football Game Fundraiser $1954.  Game was well attended.  </w:t>
      </w:r>
    </w:p>
    <w:p w:rsidR="00000000" w:rsidDel="00000000" w:rsidP="00000000" w:rsidRDefault="00000000" w:rsidRPr="00000000" w14:paraId="0000001F">
      <w:pPr>
        <w:rPr/>
      </w:pPr>
      <w:r w:rsidDel="00000000" w:rsidR="00000000" w:rsidRPr="00000000">
        <w:rPr>
          <w:rtl w:val="0"/>
        </w:rPr>
        <w:t xml:space="preserve">Band Uniforms need to be returned by Thanksgiving cleaned w/dry cleaning receipt     </w:t>
      </w:r>
    </w:p>
    <w:p w:rsidR="00000000" w:rsidDel="00000000" w:rsidP="00000000" w:rsidRDefault="00000000" w:rsidRPr="00000000" w14:paraId="00000020">
      <w:pPr>
        <w:rPr/>
      </w:pPr>
      <w:r w:rsidDel="00000000" w:rsidR="00000000" w:rsidRPr="00000000">
        <w:rPr>
          <w:rtl w:val="0"/>
        </w:rPr>
        <w:t xml:space="preserve">Spirit Clothing – Link was opened for ordering clothing.  Ken has clothing to distribute.  Potential for expanded clothing options in the future.</w:t>
      </w:r>
    </w:p>
    <w:p w:rsidR="00000000" w:rsidDel="00000000" w:rsidP="00000000" w:rsidRDefault="00000000" w:rsidRPr="00000000" w14:paraId="00000021">
      <w:pPr>
        <w:rPr/>
      </w:pPr>
      <w:r w:rsidDel="00000000" w:rsidR="00000000" w:rsidRPr="00000000">
        <w:rPr>
          <w:rtl w:val="0"/>
        </w:rPr>
        <w:t xml:space="preserve">Music Trip – First payment for Hershey Trip was made.  The number of chaperones has not been determined as we don’t know yet how many students will be attending.  A link to the chaperone application is available on the Facebook page.  Chaperones must have all clearances.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Upcoming events:</w:t>
      </w:r>
    </w:p>
    <w:p w:rsidR="00000000" w:rsidDel="00000000" w:rsidP="00000000" w:rsidRDefault="00000000" w:rsidRPr="00000000" w14:paraId="00000024">
      <w:pPr>
        <w:rPr/>
      </w:pPr>
      <w:r w:rsidDel="00000000" w:rsidR="00000000" w:rsidRPr="00000000">
        <w:rPr>
          <w:rtl w:val="0"/>
        </w:rPr>
        <w:tab/>
        <w:t xml:space="preserve">December 3 Honors Band Audition</w:t>
      </w:r>
    </w:p>
    <w:p w:rsidR="00000000" w:rsidDel="00000000" w:rsidP="00000000" w:rsidRDefault="00000000" w:rsidRPr="00000000" w14:paraId="00000025">
      <w:pPr>
        <w:rPr/>
      </w:pPr>
      <w:r w:rsidDel="00000000" w:rsidR="00000000" w:rsidRPr="00000000">
        <w:rPr>
          <w:rtl w:val="0"/>
        </w:rPr>
        <w:tab/>
        <w:t xml:space="preserve">December 5 Tree Lighting </w:t>
      </w:r>
    </w:p>
    <w:p w:rsidR="00000000" w:rsidDel="00000000" w:rsidP="00000000" w:rsidRDefault="00000000" w:rsidRPr="00000000" w14:paraId="00000026">
      <w:pPr>
        <w:ind w:firstLine="720"/>
        <w:rPr/>
      </w:pPr>
      <w:r w:rsidDel="00000000" w:rsidR="00000000" w:rsidRPr="00000000">
        <w:rPr>
          <w:rtl w:val="0"/>
        </w:rPr>
        <w:t xml:space="preserve">December 4 Jazz Concert</w:t>
      </w:r>
    </w:p>
    <w:p w:rsidR="00000000" w:rsidDel="00000000" w:rsidP="00000000" w:rsidRDefault="00000000" w:rsidRPr="00000000" w14:paraId="00000027">
      <w:pPr>
        <w:ind w:firstLine="720"/>
        <w:rPr/>
      </w:pPr>
      <w:r w:rsidDel="00000000" w:rsidR="00000000" w:rsidRPr="00000000">
        <w:rPr>
          <w:rtl w:val="0"/>
        </w:rPr>
        <w:t xml:space="preserve">December 11 Chorus Concert</w:t>
      </w:r>
    </w:p>
    <w:p w:rsidR="00000000" w:rsidDel="00000000" w:rsidP="00000000" w:rsidRDefault="00000000" w:rsidRPr="00000000" w14:paraId="00000028">
      <w:pPr>
        <w:ind w:firstLine="720"/>
        <w:rPr/>
      </w:pPr>
      <w:r w:rsidDel="00000000" w:rsidR="00000000" w:rsidRPr="00000000">
        <w:rPr>
          <w:rtl w:val="0"/>
        </w:rPr>
        <w:t xml:space="preserve">December 18 Band Concert</w:t>
      </w:r>
    </w:p>
    <w:p w:rsidR="00000000" w:rsidDel="00000000" w:rsidP="00000000" w:rsidRDefault="00000000" w:rsidRPr="00000000" w14:paraId="00000029">
      <w:pPr>
        <w:rPr/>
      </w:pPr>
      <w:r w:rsidDel="00000000" w:rsidR="00000000" w:rsidRPr="00000000">
        <w:rPr>
          <w:rtl w:val="0"/>
        </w:rPr>
        <w:tab/>
        <w:t xml:space="preserve">December 19 Orchestra Concert</w:t>
      </w:r>
    </w:p>
    <w:p w:rsidR="00000000" w:rsidDel="00000000" w:rsidP="00000000" w:rsidRDefault="00000000" w:rsidRPr="00000000" w14:paraId="0000002A">
      <w:pPr>
        <w:rPr/>
      </w:pPr>
      <w:r w:rsidDel="00000000" w:rsidR="00000000" w:rsidRPr="00000000">
        <w:rPr>
          <w:rtl w:val="0"/>
        </w:rPr>
        <w:t xml:space="preserve">Need volunteers for concerts to help sell snacks, however this has not been excessively successful in the past, so will not be selling at December events. </w:t>
      </w:r>
    </w:p>
    <w:p w:rsidR="00000000" w:rsidDel="00000000" w:rsidP="00000000" w:rsidRDefault="00000000" w:rsidRPr="00000000" w14:paraId="0000002B">
      <w:pPr>
        <w:rPr/>
      </w:pPr>
      <w:r w:rsidDel="00000000" w:rsidR="00000000" w:rsidRPr="00000000">
        <w:rPr>
          <w:rtl w:val="0"/>
        </w:rPr>
        <w:t xml:space="preserve">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jc w:val="center"/>
        <w:rPr>
          <w:b w:val="1"/>
        </w:rPr>
      </w:pPr>
      <w:r w:rsidDel="00000000" w:rsidR="00000000" w:rsidRPr="00000000">
        <w:rPr>
          <w:b w:val="1"/>
          <w:rtl w:val="0"/>
        </w:rPr>
        <w:t xml:space="preserve">Next meeting: Monday, December 9</w:t>
      </w:r>
      <w:r w:rsidDel="00000000" w:rsidR="00000000" w:rsidRPr="00000000">
        <w:rPr>
          <w:b w:val="1"/>
          <w:vertAlign w:val="superscript"/>
          <w:rtl w:val="0"/>
        </w:rPr>
        <w:t xml:space="preserve">th</w:t>
      </w:r>
      <w:r w:rsidDel="00000000" w:rsidR="00000000" w:rsidRPr="00000000">
        <w:rPr>
          <w:b w:val="1"/>
          <w:rtl w:val="0"/>
        </w:rPr>
        <w:t xml:space="preserve"> in the High School Music Room.</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ind w:left="1440" w:firstLine="720"/>
        <w:rPr/>
      </w:pPr>
      <w:r w:rsidDel="00000000" w:rsidR="00000000" w:rsidRPr="00000000">
        <w:rPr>
          <w:rtl w:val="0"/>
        </w:rPr>
        <w:t xml:space="preserve">December 9</w:t>
      </w:r>
      <w:r w:rsidDel="00000000" w:rsidR="00000000" w:rsidRPr="00000000">
        <w:rPr>
          <w:vertAlign w:val="superscript"/>
          <w:rtl w:val="0"/>
        </w:rPr>
        <w:t xml:space="preserve">th</w:t>
      </w:r>
      <w:r w:rsidDel="00000000" w:rsidR="00000000" w:rsidRPr="00000000">
        <w:rPr>
          <w:rtl w:val="0"/>
        </w:rPr>
        <w:t xml:space="preserve"> </w:t>
        <w:tab/>
        <w:tab/>
        <w:tab/>
        <w:t xml:space="preserve">January 6</w:t>
      </w:r>
      <w:r w:rsidDel="00000000" w:rsidR="00000000" w:rsidRPr="00000000">
        <w:rPr>
          <w:vertAlign w:val="superscript"/>
          <w:rtl w:val="0"/>
        </w:rPr>
        <w:t xml:space="preserve">th</w:t>
      </w:r>
      <w:r w:rsidDel="00000000" w:rsidR="00000000" w:rsidRPr="00000000">
        <w:rPr>
          <w:rtl w:val="0"/>
        </w:rPr>
      </w:r>
    </w:p>
    <w:p w:rsidR="00000000" w:rsidDel="00000000" w:rsidP="00000000" w:rsidRDefault="00000000" w:rsidRPr="00000000" w14:paraId="00000032">
      <w:pPr>
        <w:ind w:left="1440" w:firstLine="720"/>
        <w:rPr/>
      </w:pPr>
      <w:r w:rsidDel="00000000" w:rsidR="00000000" w:rsidRPr="00000000">
        <w:rPr>
          <w:rtl w:val="0"/>
        </w:rPr>
        <w:t xml:space="preserve">February 3</w:t>
      </w:r>
      <w:r w:rsidDel="00000000" w:rsidR="00000000" w:rsidRPr="00000000">
        <w:rPr>
          <w:vertAlign w:val="superscript"/>
          <w:rtl w:val="0"/>
        </w:rPr>
        <w:t xml:space="preserve">rd</w:t>
      </w:r>
      <w:r w:rsidDel="00000000" w:rsidR="00000000" w:rsidRPr="00000000">
        <w:rPr>
          <w:rtl w:val="0"/>
        </w:rPr>
        <w:tab/>
        <w:tab/>
        <w:tab/>
        <w:t xml:space="preserve">March 2</w:t>
      </w:r>
      <w:r w:rsidDel="00000000" w:rsidR="00000000" w:rsidRPr="00000000">
        <w:rPr>
          <w:vertAlign w:val="superscript"/>
          <w:rtl w:val="0"/>
        </w:rPr>
        <w:t xml:space="preserve">nd</w:t>
      </w:r>
      <w:r w:rsidDel="00000000" w:rsidR="00000000" w:rsidRPr="00000000">
        <w:rPr>
          <w:rtl w:val="0"/>
        </w:rPr>
        <w:tab/>
        <w:tab/>
        <w:tab/>
        <w:tab/>
        <w:tab/>
        <w:t xml:space="preserve">April 14</w:t>
      </w:r>
      <w:r w:rsidDel="00000000" w:rsidR="00000000" w:rsidRPr="00000000">
        <w:rPr>
          <w:vertAlign w:val="superscript"/>
          <w:rtl w:val="0"/>
        </w:rPr>
        <w:t xml:space="preserve">th</w:t>
      </w:r>
      <w:r w:rsidDel="00000000" w:rsidR="00000000" w:rsidRPr="00000000">
        <w:rPr>
          <w:rtl w:val="0"/>
        </w:rPr>
        <w:t xml:space="preserve"> (Tuesday)</w:t>
        <w:tab/>
        <w:tab/>
        <w:t xml:space="preserve">May 4</w:t>
      </w:r>
      <w:r w:rsidDel="00000000" w:rsidR="00000000" w:rsidRPr="00000000">
        <w:rPr>
          <w:vertAlign w:val="superscript"/>
          <w:rtl w:val="0"/>
        </w:rPr>
        <w:t xml:space="preserve">th</w:t>
      </w:r>
      <w:r w:rsidDel="00000000" w:rsidR="00000000" w:rsidRPr="00000000">
        <w:rPr>
          <w:rtl w:val="0"/>
        </w:rPr>
      </w:r>
    </w:p>
    <w:sectPr>
      <w:pgSz w:h="15840" w:w="12240"/>
      <w:pgMar w:bottom="280" w:top="480" w:left="1320" w:right="14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14" w:hanging="360"/>
      </w:pPr>
      <w:rPr>
        <w:rFonts w:ascii="Times New Roman" w:cs="Times New Roman" w:eastAsia="Times New Roman" w:hAnsi="Times New Roman"/>
        <w:b w:val="1"/>
        <w:sz w:val="22"/>
        <w:szCs w:val="22"/>
      </w:rPr>
    </w:lvl>
    <w:lvl w:ilvl="1">
      <w:start w:val="1"/>
      <w:numFmt w:val="bullet"/>
      <w:lvlText w:val="•"/>
      <w:lvlJc w:val="left"/>
      <w:pPr>
        <w:ind w:left="1778" w:hanging="360"/>
      </w:pPr>
      <w:rPr/>
    </w:lvl>
    <w:lvl w:ilvl="2">
      <w:start w:val="1"/>
      <w:numFmt w:val="bullet"/>
      <w:lvlText w:val="•"/>
      <w:lvlJc w:val="left"/>
      <w:pPr>
        <w:ind w:left="2636" w:hanging="360"/>
      </w:pPr>
      <w:rPr/>
    </w:lvl>
    <w:lvl w:ilvl="3">
      <w:start w:val="1"/>
      <w:numFmt w:val="bullet"/>
      <w:lvlText w:val="•"/>
      <w:lvlJc w:val="left"/>
      <w:pPr>
        <w:ind w:left="3494" w:hanging="360"/>
      </w:pPr>
      <w:rPr/>
    </w:lvl>
    <w:lvl w:ilvl="4">
      <w:start w:val="1"/>
      <w:numFmt w:val="bullet"/>
      <w:lvlText w:val="•"/>
      <w:lvlJc w:val="left"/>
      <w:pPr>
        <w:ind w:left="4352" w:hanging="360"/>
      </w:pPr>
      <w:rPr/>
    </w:lvl>
    <w:lvl w:ilvl="5">
      <w:start w:val="1"/>
      <w:numFmt w:val="bullet"/>
      <w:lvlText w:val="•"/>
      <w:lvlJc w:val="left"/>
      <w:pPr>
        <w:ind w:left="5210" w:hanging="360"/>
      </w:pPr>
      <w:rPr/>
    </w:lvl>
    <w:lvl w:ilvl="6">
      <w:start w:val="1"/>
      <w:numFmt w:val="bullet"/>
      <w:lvlText w:val="•"/>
      <w:lvlJc w:val="left"/>
      <w:pPr>
        <w:ind w:left="6068" w:hanging="360"/>
      </w:pPr>
      <w:rPr/>
    </w:lvl>
    <w:lvl w:ilvl="7">
      <w:start w:val="1"/>
      <w:numFmt w:val="bullet"/>
      <w:lvlText w:val="•"/>
      <w:lvlJc w:val="left"/>
      <w:pPr>
        <w:ind w:left="6926" w:hanging="360"/>
      </w:pPr>
      <w:rPr/>
    </w:lvl>
    <w:lvl w:ilvl="8">
      <w:start w:val="1"/>
      <w:numFmt w:val="bullet"/>
      <w:lvlText w:val="•"/>
      <w:lvlJc w:val="left"/>
      <w:pPr>
        <w:ind w:left="7784"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20" w:right="3075"/>
      <w:jc w:val="center"/>
    </w:pPr>
    <w:rPr>
      <w:rFonts w:ascii="Times New Roman" w:cs="Times New Roman" w:eastAsia="Times New Roman" w:hAnsi="Times New Roman"/>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rFonts w:ascii="Calibri" w:cs="Calibri" w:eastAsia="Calibri" w:hAnsi="Calibri"/>
    </w:rPr>
  </w:style>
  <w:style w:type="paragraph" w:styleId="Heading1">
    <w:name w:val="heading 1"/>
    <w:basedOn w:val="Normal"/>
    <w:uiPriority w:val="9"/>
    <w:qFormat w:val="1"/>
    <w:pPr>
      <w:ind w:left="120" w:right="3075"/>
      <w:jc w:val="center"/>
      <w:outlineLvl w:val="0"/>
    </w:pPr>
    <w:rPr>
      <w:rFonts w:ascii="Times New Roman" w:cs="Times New Roman" w:eastAsia="Times New Roman" w:hAnsi="Times New Roman"/>
      <w:b w:val="1"/>
      <w:b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style>
  <w:style w:type="paragraph" w:styleId="ListParagraph">
    <w:name w:val="List Paragraph"/>
    <w:basedOn w:val="Normal"/>
    <w:uiPriority w:val="1"/>
    <w:qFormat w:val="1"/>
    <w:pPr>
      <w:spacing w:before="21"/>
      <w:ind w:left="914" w:hanging="360"/>
    </w:pPr>
    <w:rPr>
      <w:rFonts w:ascii="Times New Roman" w:cs="Times New Roman" w:eastAsia="Times New Roman" w:hAnsi="Times New Roman"/>
    </w:rPr>
  </w:style>
  <w:style w:type="paragraph" w:styleId="TableParagraph" w:customStyle="1">
    <w:name w:val="Table Paragraph"/>
    <w:basedOn w:val="Normal"/>
    <w:uiPriority w:val="1"/>
    <w:qFormat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3z9oI9DxjEMlyBK5VOVOQGA0A==">AMUW2mWCRI/1dA7V4QxAb6Th96w0G1rs/g71JpGKMb/Uj4rHPOvKH1Rbtn2Y2NC4a6yRUqjzJvFFRihrSI9D/rVHUo1fZv3Cnx3dhVEg9ZGvE0hw9XAujVW+gBthtmy/cyI+BhbIRsaY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2019-12-09T21:27:00Z</dcterms:created>
  <dc:creator>445981</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2019-07-01T00:00:00Z</vt:filetime>
  </property>
  <property fmtid="{D5CDD505-2E9C-101B-9397-08002B2CF9AE}" pid="3" name="Creator">
    <vt:lpwstr>PScript5.dll Version 5.2.2</vt:lpwstr>
  </property>
  <property fmtid="{D5CDD505-2E9C-101B-9397-08002B2CF9AE}" pid="4" name="LastSaved">
    <vt:filetime>2019-08-05T00:00:00Z</vt:filetime>
  </property>
</Properties>
</file>